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0F7E" w14:textId="068D47CD" w:rsidR="006130B8" w:rsidRDefault="00B63BBE" w:rsidP="00340FB1">
      <w:pPr>
        <w:pStyle w:val="Heading1"/>
        <w:spacing w:after="480"/>
        <w:rPr>
          <w:sz w:val="80"/>
          <w:szCs w:val="80"/>
        </w:rPr>
      </w:pPr>
      <w:r w:rsidRPr="00B63BBE">
        <w:rPr>
          <w:sz w:val="40"/>
          <w:szCs w:val="40"/>
        </w:rPr>
        <w:t xml:space="preserve">NextSense </w:t>
      </w:r>
      <w:r w:rsidRPr="00B63BBE">
        <w:rPr>
          <w:b w:val="0"/>
          <w:bCs/>
          <w:sz w:val="40"/>
          <w:szCs w:val="40"/>
        </w:rPr>
        <w:t>Institute</w:t>
      </w:r>
      <w:r w:rsidR="004223F6">
        <w:rPr>
          <w:b w:val="0"/>
          <w:bCs/>
          <w:sz w:val="40"/>
          <w:szCs w:val="40"/>
        </w:rPr>
        <w:t xml:space="preserve"> Library</w:t>
      </w:r>
      <w:r w:rsidRPr="00B63BBE">
        <w:rPr>
          <w:sz w:val="40"/>
          <w:szCs w:val="40"/>
        </w:rPr>
        <w:br/>
      </w:r>
      <w:r w:rsidRPr="00B63BBE">
        <w:rPr>
          <w:sz w:val="80"/>
          <w:szCs w:val="80"/>
        </w:rPr>
        <w:t>Featured items</w:t>
      </w:r>
    </w:p>
    <w:p w14:paraId="7FC4E33E" w14:textId="1448BEEB" w:rsidR="00607BC9" w:rsidRPr="00B63BBE" w:rsidRDefault="00B6360A" w:rsidP="00340FB1">
      <w:pPr>
        <w:pStyle w:val="Heading1"/>
        <w:spacing w:after="480"/>
        <w:rPr>
          <w:sz w:val="80"/>
          <w:szCs w:val="80"/>
        </w:rPr>
      </w:pPr>
      <w:r>
        <w:rPr>
          <w:sz w:val="80"/>
          <w:szCs w:val="80"/>
        </w:rPr>
        <w:t>January</w:t>
      </w:r>
      <w:r w:rsidR="00563254">
        <w:rPr>
          <w:sz w:val="80"/>
          <w:szCs w:val="80"/>
        </w:rPr>
        <w:t xml:space="preserve"> 202</w:t>
      </w:r>
      <w:r>
        <w:rPr>
          <w:sz w:val="80"/>
          <w:szCs w:val="80"/>
        </w:rPr>
        <w:t>3</w:t>
      </w:r>
    </w:p>
    <w:p w14:paraId="2F708E2D" w14:textId="58F7E35C" w:rsidR="00005523" w:rsidRDefault="00005523" w:rsidP="00340FB1">
      <w:pPr>
        <w:pStyle w:val="Heading2"/>
      </w:pPr>
      <w:r>
        <w:t>News items</w:t>
      </w:r>
    </w:p>
    <w:p w14:paraId="5EFA2237" w14:textId="754C2BB2" w:rsidR="001A65DB" w:rsidRDefault="001A65DB" w:rsidP="001A65DB">
      <w:pPr>
        <w:rPr>
          <w:bCs w:val="0"/>
        </w:rPr>
      </w:pPr>
      <w:r w:rsidRPr="001A65DB">
        <w:rPr>
          <w:bCs w:val="0"/>
        </w:rPr>
        <w:t>Accessible controller Project Leonardo announced by Sony at CES 2023</w:t>
      </w:r>
      <w:r>
        <w:rPr>
          <w:bCs w:val="0"/>
        </w:rPr>
        <w:t xml:space="preserve"> (Gadget Guy) </w:t>
      </w:r>
      <w:hyperlink r:id="rId9" w:history="1">
        <w:r w:rsidRPr="00BA7F94">
          <w:rPr>
            <w:rStyle w:val="Hyperlink"/>
            <w:bCs w:val="0"/>
          </w:rPr>
          <w:t>https://www.gadgetguy.com.au/accessible-controller-project-leonardo-announced-by-sony-at-ces-2023/</w:t>
        </w:r>
      </w:hyperlink>
    </w:p>
    <w:p w14:paraId="14DE588A" w14:textId="1B9980D6" w:rsidR="001A65DB" w:rsidRDefault="001A65DB" w:rsidP="001A65DB">
      <w:pPr>
        <w:rPr>
          <w:bCs w:val="0"/>
        </w:rPr>
      </w:pPr>
      <w:r w:rsidRPr="001A65DB">
        <w:rPr>
          <w:bCs w:val="0"/>
        </w:rPr>
        <w:t>Australian Open to exhibit blind and low vision tennis matches for first time</w:t>
      </w:r>
      <w:r>
        <w:rPr>
          <w:bCs w:val="0"/>
        </w:rPr>
        <w:t xml:space="preserve"> (ABC News) </w:t>
      </w:r>
      <w:hyperlink r:id="rId10" w:history="1">
        <w:r w:rsidRPr="00BA7F94">
          <w:rPr>
            <w:rStyle w:val="Hyperlink"/>
            <w:bCs w:val="0"/>
          </w:rPr>
          <w:t>https://www.abc.net.au/news/2023-01-20/australian-open-exhibition-blind-and-low-vision-tennis-2023/101858186</w:t>
        </w:r>
      </w:hyperlink>
    </w:p>
    <w:p w14:paraId="11C8E7AB" w14:textId="27C66DE1" w:rsidR="001A65DB" w:rsidRDefault="001A65DB" w:rsidP="001A65DB">
      <w:pPr>
        <w:rPr>
          <w:bCs w:val="0"/>
        </w:rPr>
      </w:pPr>
      <w:r w:rsidRPr="001A65DB">
        <w:rPr>
          <w:bCs w:val="0"/>
        </w:rPr>
        <w:t>Blind and low-vision tennis will make its Australian Open debut this year. The tennis world hopes it can get a big break</w:t>
      </w:r>
      <w:r>
        <w:rPr>
          <w:bCs w:val="0"/>
        </w:rPr>
        <w:t xml:space="preserve"> (SBS) </w:t>
      </w:r>
      <w:hyperlink r:id="rId11" w:history="1">
        <w:r w:rsidRPr="00BA7F94">
          <w:rPr>
            <w:rStyle w:val="Hyperlink"/>
            <w:bCs w:val="0"/>
          </w:rPr>
          <w:t>https://www.sbs.com.au/news/the-feed/article/soundball-will-make-its-australian-open-debut-this-year-the-tennis-world-hopes-it-can-get-a-big-break/td7sqeywf</w:t>
        </w:r>
      </w:hyperlink>
    </w:p>
    <w:p w14:paraId="0272087D" w14:textId="1AB79492" w:rsidR="001A65DB" w:rsidRDefault="001A65DB" w:rsidP="001A65DB">
      <w:pPr>
        <w:rPr>
          <w:bCs w:val="0"/>
        </w:rPr>
      </w:pPr>
      <w:r w:rsidRPr="001A65DB">
        <w:rPr>
          <w:bCs w:val="0"/>
        </w:rPr>
        <w:t>Sensory tours: The sightseeing walks for people without sight</w:t>
      </w:r>
      <w:r>
        <w:rPr>
          <w:bCs w:val="0"/>
        </w:rPr>
        <w:t xml:space="preserve"> (Sydney Morning Herald) </w:t>
      </w:r>
      <w:hyperlink r:id="rId12" w:history="1">
        <w:r w:rsidRPr="00BA7F94">
          <w:rPr>
            <w:rStyle w:val="Hyperlink"/>
            <w:bCs w:val="0"/>
          </w:rPr>
          <w:t>https://www.smh.com.au/national/nsw/sensory-tours-the-sightseeing-walks-for-people-without-sight-20221221-p5c80e.html</w:t>
        </w:r>
      </w:hyperlink>
    </w:p>
    <w:p w14:paraId="2763DB73" w14:textId="62DD101F" w:rsidR="001A65DB" w:rsidRDefault="001A65DB" w:rsidP="001A65DB">
      <w:pPr>
        <w:rPr>
          <w:bCs w:val="0"/>
        </w:rPr>
      </w:pPr>
      <w:r w:rsidRPr="001A65DB">
        <w:rPr>
          <w:bCs w:val="0"/>
        </w:rPr>
        <w:t>A sign of success: Cathy helps Deaf students with their study journeys</w:t>
      </w:r>
      <w:r>
        <w:rPr>
          <w:bCs w:val="0"/>
        </w:rPr>
        <w:t xml:space="preserve"> (Ipswich News) </w:t>
      </w:r>
      <w:hyperlink r:id="rId13" w:history="1">
        <w:r w:rsidRPr="00BA7F94">
          <w:rPr>
            <w:rStyle w:val="Hyperlink"/>
            <w:bCs w:val="0"/>
          </w:rPr>
          <w:t>https://ipswichnewstoday.com.au/news/2023/01/07/a-sign-of-success-cathy-helps-deaf-students-with-their-study-journeys/</w:t>
        </w:r>
      </w:hyperlink>
    </w:p>
    <w:p w14:paraId="544409E6" w14:textId="74B3C3EF" w:rsidR="0005459A" w:rsidRDefault="0005459A" w:rsidP="00340FB1">
      <w:pPr>
        <w:pStyle w:val="Heading2"/>
      </w:pPr>
      <w:r w:rsidRPr="0005459A">
        <w:t>Events and conferences</w:t>
      </w:r>
    </w:p>
    <w:p w14:paraId="0A9C34B0" w14:textId="5937BC5B" w:rsidR="002D1348" w:rsidRDefault="002D1348" w:rsidP="0080464B">
      <w:pPr>
        <w:rPr>
          <w:rStyle w:val="Hyperlink"/>
        </w:rPr>
      </w:pPr>
      <w:r w:rsidRPr="002D1348">
        <w:rPr>
          <w:rStyle w:val="Hyperlink"/>
          <w:color w:val="auto"/>
          <w:u w:val="none"/>
        </w:rPr>
        <w:t>18th Deafblind International World Conference 2023</w:t>
      </w:r>
      <w:r>
        <w:rPr>
          <w:rStyle w:val="Hyperlink"/>
          <w:color w:val="auto"/>
          <w:u w:val="none"/>
        </w:rPr>
        <w:t xml:space="preserve"> </w:t>
      </w:r>
      <w:hyperlink r:id="rId14" w:history="1">
        <w:r w:rsidRPr="007E09FD">
          <w:rPr>
            <w:rStyle w:val="Hyperlink"/>
          </w:rPr>
          <w:t>https://www.deafblindnetworkontario.com/news-events/18th-deafblind-international-world-conference-2023/</w:t>
        </w:r>
      </w:hyperlink>
    </w:p>
    <w:p w14:paraId="45510ED6" w14:textId="410FF893" w:rsidR="002B04E7" w:rsidRDefault="002B04E7" w:rsidP="0080464B">
      <w:pPr>
        <w:rPr>
          <w:rStyle w:val="Hyperlink"/>
        </w:rPr>
      </w:pPr>
      <w:r w:rsidRPr="002B04E7">
        <w:rPr>
          <w:rStyle w:val="Hyperlink"/>
          <w:color w:val="auto"/>
          <w:u w:val="none"/>
        </w:rPr>
        <w:t>AG Bell Global LSL Virtual Symposium</w:t>
      </w:r>
      <w:r>
        <w:rPr>
          <w:rStyle w:val="Hyperlink"/>
          <w:color w:val="auto"/>
          <w:u w:val="none"/>
        </w:rPr>
        <w:t xml:space="preserve">, </w:t>
      </w:r>
      <w:r w:rsidRPr="002B04E7">
        <w:rPr>
          <w:rStyle w:val="Hyperlink"/>
          <w:color w:val="auto"/>
          <w:u w:val="none"/>
        </w:rPr>
        <w:t>June 28-29</w:t>
      </w:r>
      <w:proofErr w:type="gramStart"/>
      <w:r w:rsidRPr="002B04E7">
        <w:rPr>
          <w:rStyle w:val="Hyperlink"/>
          <w:color w:val="auto"/>
          <w:u w:val="none"/>
        </w:rPr>
        <w:t xml:space="preserve"> 2023</w:t>
      </w:r>
      <w:proofErr w:type="gramEnd"/>
      <w:r>
        <w:rPr>
          <w:rStyle w:val="Hyperlink"/>
          <w:color w:val="auto"/>
          <w:u w:val="none"/>
        </w:rPr>
        <w:t xml:space="preserve"> </w:t>
      </w:r>
      <w:hyperlink r:id="rId15" w:history="1">
        <w:r w:rsidR="00B65E9A" w:rsidRPr="00B723EC">
          <w:rPr>
            <w:rStyle w:val="Hyperlink"/>
          </w:rPr>
          <w:t>https://agbellsymposium.com/</w:t>
        </w:r>
      </w:hyperlink>
    </w:p>
    <w:p w14:paraId="15A322A9" w14:textId="7FEB4F4D" w:rsidR="00DA68C9" w:rsidRDefault="00DA68C9" w:rsidP="0080464B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Round Table 2023 Conference </w:t>
      </w:r>
      <w:hyperlink r:id="rId16" w:history="1">
        <w:r w:rsidR="00FC520B">
          <w:rPr>
            <w:rStyle w:val="Hyperlink"/>
          </w:rPr>
          <w:t>https://printdisability.org/conference/2023-round-table-conference/</w:t>
        </w:r>
      </w:hyperlink>
    </w:p>
    <w:p w14:paraId="6BAF1C60" w14:textId="66D5F330" w:rsidR="00E823A6" w:rsidRDefault="00E823A6" w:rsidP="0080464B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 xml:space="preserve">Supporting Success for Children with Hearing Loss Virtual Conference, </w:t>
      </w:r>
      <w:r w:rsidRPr="00E823A6">
        <w:rPr>
          <w:rStyle w:val="Hyperlink"/>
          <w:color w:val="auto"/>
          <w:u w:val="none"/>
        </w:rPr>
        <w:t>January 15 – April 15</w:t>
      </w:r>
      <w:proofErr w:type="gramStart"/>
      <w:r w:rsidRPr="00E823A6">
        <w:rPr>
          <w:rStyle w:val="Hyperlink"/>
          <w:color w:val="auto"/>
          <w:u w:val="none"/>
        </w:rPr>
        <w:t xml:space="preserve"> 2023</w:t>
      </w:r>
      <w:proofErr w:type="gramEnd"/>
      <w:r>
        <w:rPr>
          <w:rStyle w:val="Hyperlink"/>
          <w:color w:val="auto"/>
          <w:u w:val="none"/>
        </w:rPr>
        <w:t xml:space="preserve"> </w:t>
      </w:r>
      <w:hyperlink r:id="rId17" w:history="1">
        <w:r w:rsidRPr="00E47C78">
          <w:rPr>
            <w:rStyle w:val="Hyperlink"/>
          </w:rPr>
          <w:t>https://supportingsuccess2023virtualconference.com</w:t>
        </w:r>
      </w:hyperlink>
    </w:p>
    <w:p w14:paraId="34E44944" w14:textId="00F49F61" w:rsidR="00A726A1" w:rsidRDefault="00A726A1" w:rsidP="0080464B">
      <w:pPr>
        <w:rPr>
          <w:rStyle w:val="Hyperlink"/>
        </w:rPr>
      </w:pPr>
      <w:r w:rsidRPr="00A726A1">
        <w:rPr>
          <w:rStyle w:val="Hyperlink"/>
          <w:color w:val="auto"/>
          <w:u w:val="none"/>
        </w:rPr>
        <w:t>Understanding Assessments for Students with Hearing Loss</w:t>
      </w:r>
      <w:r>
        <w:rPr>
          <w:rStyle w:val="Hyperlink"/>
          <w:color w:val="auto"/>
          <w:u w:val="none"/>
        </w:rPr>
        <w:t xml:space="preserve"> (Supporting Success for Children with Hearing Loss) </w:t>
      </w:r>
      <w:hyperlink r:id="rId18" w:history="1">
        <w:r w:rsidRPr="006C46FD">
          <w:rPr>
            <w:rStyle w:val="Hyperlink"/>
          </w:rPr>
          <w:t>https://www.supportingsuccesscourses.com/courses/understanding-assessments-for-students-with-hearing-loss</w:t>
        </w:r>
      </w:hyperlink>
    </w:p>
    <w:p w14:paraId="1A6B14B4" w14:textId="77777777" w:rsidR="006130B8" w:rsidRPr="006130B8" w:rsidRDefault="006130B8" w:rsidP="006130B8">
      <w:pPr>
        <w:pStyle w:val="Heading2"/>
        <w:rPr>
          <w:lang w:val="en-US"/>
        </w:rPr>
      </w:pPr>
      <w:r w:rsidRPr="006130B8">
        <w:rPr>
          <w:lang w:val="en-US"/>
        </w:rPr>
        <w:t>Newsletters</w:t>
      </w:r>
    </w:p>
    <w:p w14:paraId="7C0D3644" w14:textId="24C8622E" w:rsidR="00201E15" w:rsidRDefault="00201E15" w:rsidP="006130B8">
      <w:pPr>
        <w:rPr>
          <w:lang w:val="en-US"/>
        </w:rPr>
      </w:pPr>
      <w:r>
        <w:rPr>
          <w:lang w:val="en-US"/>
        </w:rPr>
        <w:t xml:space="preserve">APH News (American Printing House for the Blind) </w:t>
      </w:r>
      <w:hyperlink r:id="rId19" w:history="1">
        <w:r w:rsidRPr="00BA7F94">
          <w:rPr>
            <w:rStyle w:val="Hyperlink"/>
            <w:lang w:val="en-US"/>
          </w:rPr>
          <w:t>https://www.aph.org/contact-us/newsroom/newsletters/</w:t>
        </w:r>
      </w:hyperlink>
    </w:p>
    <w:p w14:paraId="32A7FA9B" w14:textId="5368F1B3" w:rsidR="001C4EA8" w:rsidRDefault="001C4EA8" w:rsidP="006130B8">
      <w:pPr>
        <w:rPr>
          <w:lang w:val="en-US"/>
        </w:rPr>
      </w:pPr>
      <w:r>
        <w:rPr>
          <w:lang w:val="en-US"/>
        </w:rPr>
        <w:t xml:space="preserve">Braille Monitor (National Federation of the Blind), </w:t>
      </w:r>
      <w:r w:rsidR="00342462">
        <w:rPr>
          <w:lang w:val="en-US"/>
        </w:rPr>
        <w:t>January 2023</w:t>
      </w:r>
      <w:r w:rsidR="008B1D20">
        <w:rPr>
          <w:lang w:val="en-US"/>
        </w:rPr>
        <w:t xml:space="preserve"> </w:t>
      </w:r>
      <w:hyperlink r:id="rId20" w:history="1">
        <w:r w:rsidR="00342462" w:rsidRPr="005C6382">
          <w:rPr>
            <w:rStyle w:val="Hyperlink"/>
            <w:lang w:val="en-US"/>
          </w:rPr>
          <w:t>https://nfb.org//images/nfb/publications/bm/bm23/bm2301/bm2301tc.htm</w:t>
        </w:r>
      </w:hyperlink>
    </w:p>
    <w:p w14:paraId="1FD8F664" w14:textId="752A5E08" w:rsidR="002043F5" w:rsidRDefault="002043F5" w:rsidP="006130B8">
      <w:pPr>
        <w:rPr>
          <w:rStyle w:val="Hyperlink"/>
          <w:lang w:val="en-US"/>
        </w:rPr>
      </w:pPr>
      <w:r>
        <w:rPr>
          <w:lang w:val="en-US"/>
        </w:rPr>
        <w:t xml:space="preserve">Deaf Herald (Deaf Connect) </w:t>
      </w:r>
      <w:hyperlink r:id="rId21" w:history="1">
        <w:r w:rsidRPr="006C46FD">
          <w:rPr>
            <w:rStyle w:val="Hyperlink"/>
            <w:lang w:val="en-US"/>
          </w:rPr>
          <w:t>https://deafconnect.org.au/news-events-overview/deaf-herald</w:t>
        </w:r>
      </w:hyperlink>
    </w:p>
    <w:p w14:paraId="7D7E8034" w14:textId="5114F1E0" w:rsidR="00C55525" w:rsidRDefault="002B78B9" w:rsidP="006130B8">
      <w:pPr>
        <w:rPr>
          <w:lang w:val="en-US"/>
        </w:rPr>
      </w:pPr>
      <w:r w:rsidRPr="00884AAB">
        <w:rPr>
          <w:lang w:val="en-US"/>
        </w:rPr>
        <w:t>EP magazine</w:t>
      </w:r>
      <w:r w:rsidR="00342462">
        <w:rPr>
          <w:lang w:val="en-US"/>
        </w:rPr>
        <w:t xml:space="preserve"> </w:t>
      </w:r>
      <w:hyperlink r:id="rId22" w:history="1">
        <w:r w:rsidR="00342462" w:rsidRPr="005C6382">
          <w:rPr>
            <w:rStyle w:val="Hyperlink"/>
            <w:lang w:val="en-US"/>
          </w:rPr>
          <w:t>https://reader.mediawiremobile.com/epmagazine/issues/208263/viewer?page=-1</w:t>
        </w:r>
      </w:hyperlink>
      <w:r w:rsidR="00342462">
        <w:rPr>
          <w:lang w:val="en-US"/>
        </w:rPr>
        <w:t xml:space="preserve"> and </w:t>
      </w:r>
      <w:hyperlink r:id="rId23" w:history="1">
        <w:r w:rsidR="00342462" w:rsidRPr="005C6382">
          <w:rPr>
            <w:rStyle w:val="Hyperlink"/>
            <w:lang w:val="en-US"/>
          </w:rPr>
          <w:t>https://reader.mediawiremobile.com/epmagazine/issues/208315/viewer?page=-1</w:t>
        </w:r>
      </w:hyperlink>
    </w:p>
    <w:p w14:paraId="2B8FFECF" w14:textId="74C68356" w:rsidR="00201E15" w:rsidRDefault="00201E15" w:rsidP="006130B8">
      <w:pPr>
        <w:rPr>
          <w:lang w:val="en-US"/>
        </w:rPr>
      </w:pPr>
      <w:r>
        <w:rPr>
          <w:lang w:val="en-US"/>
        </w:rPr>
        <w:t xml:space="preserve">Mainstream News (Clarke Schools for Hearing and Speech) </w:t>
      </w:r>
      <w:hyperlink r:id="rId24" w:history="1">
        <w:r w:rsidRPr="00BA7F94">
          <w:rPr>
            <w:rStyle w:val="Hyperlink"/>
            <w:lang w:val="en-US"/>
          </w:rPr>
          <w:t>https://mainstreamnews.squarespace.com/winter-2023</w:t>
        </w:r>
      </w:hyperlink>
    </w:p>
    <w:p w14:paraId="56477BEC" w14:textId="34577ADE" w:rsidR="0022216B" w:rsidRDefault="006130B8" w:rsidP="006130B8">
      <w:pPr>
        <w:rPr>
          <w:lang w:val="en-US"/>
        </w:rPr>
      </w:pPr>
      <w:r w:rsidRPr="00884AAB">
        <w:rPr>
          <w:lang w:val="en-US"/>
        </w:rPr>
        <w:t>Paths to Technology (Perkins School for the Blind)</w:t>
      </w:r>
      <w:r w:rsidR="00342462">
        <w:rPr>
          <w:lang w:val="en-US"/>
        </w:rPr>
        <w:t xml:space="preserve"> </w:t>
      </w:r>
      <w:hyperlink r:id="rId25" w:history="1">
        <w:r w:rsidR="00342462" w:rsidRPr="005C6382">
          <w:rPr>
            <w:rStyle w:val="Hyperlink"/>
            <w:lang w:val="en-US"/>
          </w:rPr>
          <w:t>https://pathstotechnology.cmail20.com/t/d-e-zttkdlk-thljuidykh-r/</w:t>
        </w:r>
      </w:hyperlink>
      <w:r w:rsidR="00342462">
        <w:rPr>
          <w:lang w:val="en-US"/>
        </w:rPr>
        <w:t xml:space="preserve"> and </w:t>
      </w:r>
      <w:hyperlink r:id="rId26" w:history="1">
        <w:r w:rsidR="00342462" w:rsidRPr="005C6382">
          <w:rPr>
            <w:rStyle w:val="Hyperlink"/>
            <w:lang w:val="en-US"/>
          </w:rPr>
          <w:t>https://pathstotechnology.cmail20.com/t/d-e-zthhlkt-thljuidykh-r/</w:t>
        </w:r>
      </w:hyperlink>
    </w:p>
    <w:p w14:paraId="3980EB75" w14:textId="77777777" w:rsidR="006130B8" w:rsidRPr="006130B8" w:rsidRDefault="006130B8" w:rsidP="006130B8">
      <w:pPr>
        <w:pStyle w:val="Heading2"/>
        <w:rPr>
          <w:lang w:val="en-US"/>
        </w:rPr>
      </w:pPr>
      <w:r w:rsidRPr="006130B8">
        <w:rPr>
          <w:lang w:val="en-US"/>
        </w:rPr>
        <w:t>Journal tables of contents</w:t>
      </w:r>
    </w:p>
    <w:p w14:paraId="1F4D6B51" w14:textId="2067DB80" w:rsidR="006130B8" w:rsidRDefault="006130B8" w:rsidP="006130B8">
      <w:r w:rsidRPr="006130B8">
        <w:t xml:space="preserve">Please contact the </w:t>
      </w:r>
      <w:r w:rsidR="0036105B">
        <w:t>NextSense Institute</w:t>
      </w:r>
      <w:r w:rsidRPr="006130B8">
        <w:t xml:space="preserve"> Library if you have difficulty accessing these </w:t>
      </w:r>
      <w:r w:rsidR="001D1DDF">
        <w:t>journals</w:t>
      </w:r>
      <w:r w:rsidRPr="006130B8">
        <w:t>.</w:t>
      </w:r>
    </w:p>
    <w:p w14:paraId="4B5C8009" w14:textId="1BCA7229" w:rsidR="00CB38A8" w:rsidRDefault="00CB38A8" w:rsidP="006130B8">
      <w:r w:rsidRPr="00CB38A8">
        <w:t>American Annals of the Deaf</w:t>
      </w:r>
      <w:r>
        <w:t xml:space="preserve"> </w:t>
      </w:r>
      <w:hyperlink r:id="rId27" w:history="1">
        <w:r w:rsidRPr="005C6382">
          <w:rPr>
            <w:rStyle w:val="Hyperlink"/>
          </w:rPr>
          <w:t>https://muse.jhu.edu/issue/49461</w:t>
        </w:r>
      </w:hyperlink>
    </w:p>
    <w:p w14:paraId="408A56E7" w14:textId="2A430C59" w:rsidR="00B715AD" w:rsidRDefault="00B715AD" w:rsidP="006130B8">
      <w:r w:rsidRPr="00B715AD">
        <w:t>American Journal of Speech-Language Pathology</w:t>
      </w:r>
      <w:r>
        <w:t xml:space="preserve"> </w:t>
      </w:r>
      <w:hyperlink r:id="rId28" w:history="1">
        <w:r w:rsidRPr="005C6382">
          <w:rPr>
            <w:rStyle w:val="Hyperlink"/>
          </w:rPr>
          <w:t>https://pubs.asha.org/toc/ajslp/32/1</w:t>
        </w:r>
      </w:hyperlink>
    </w:p>
    <w:p w14:paraId="3EAA97F4" w14:textId="33BAD59F" w:rsidR="00CB38A8" w:rsidRDefault="00CB38A8" w:rsidP="006130B8">
      <w:r w:rsidRPr="00CB38A8">
        <w:t>British Journal of Visual Impairment</w:t>
      </w:r>
      <w:r>
        <w:t xml:space="preserve"> </w:t>
      </w:r>
      <w:hyperlink r:id="rId29" w:history="1">
        <w:r w:rsidRPr="005C6382">
          <w:rPr>
            <w:rStyle w:val="Hyperlink"/>
          </w:rPr>
          <w:t>https://journals.sagepub.com/toc/jvib/41/1</w:t>
        </w:r>
      </w:hyperlink>
    </w:p>
    <w:p w14:paraId="5E76EA9E" w14:textId="61DC09A9" w:rsidR="00B715AD" w:rsidRDefault="00B715AD" w:rsidP="006130B8">
      <w:r w:rsidRPr="00B715AD">
        <w:t>Communication Disorders Quarterly</w:t>
      </w:r>
      <w:r>
        <w:t xml:space="preserve"> </w:t>
      </w:r>
      <w:hyperlink r:id="rId30" w:history="1">
        <w:r w:rsidRPr="005C6382">
          <w:rPr>
            <w:rStyle w:val="Hyperlink"/>
          </w:rPr>
          <w:t>https://journals.sagepub.com/toc/cdqc/44/2</w:t>
        </w:r>
      </w:hyperlink>
    </w:p>
    <w:p w14:paraId="53FEC4BF" w14:textId="4D11944A" w:rsidR="00B715AD" w:rsidRDefault="00B715AD" w:rsidP="006130B8">
      <w:r w:rsidRPr="00B715AD">
        <w:t>Deafness &amp; Education International</w:t>
      </w:r>
      <w:r>
        <w:t xml:space="preserve"> </w:t>
      </w:r>
      <w:hyperlink r:id="rId31" w:history="1">
        <w:r w:rsidRPr="005C6382">
          <w:rPr>
            <w:rStyle w:val="Hyperlink"/>
          </w:rPr>
          <w:t>https://www.tandfonline.com/toc/ydei20/25/1</w:t>
        </w:r>
      </w:hyperlink>
    </w:p>
    <w:p w14:paraId="4E0BA3BF" w14:textId="34027CB5" w:rsidR="00CB38A8" w:rsidRDefault="00CB38A8" w:rsidP="006130B8">
      <w:r w:rsidRPr="00CB38A8">
        <w:t>International Journal of Audiology</w:t>
      </w:r>
      <w:r>
        <w:t xml:space="preserve"> </w:t>
      </w:r>
      <w:hyperlink r:id="rId32" w:history="1">
        <w:r w:rsidRPr="005C6382">
          <w:rPr>
            <w:rStyle w:val="Hyperlink"/>
          </w:rPr>
          <w:t>https://www.tandfonline.com/toc/iija20/62/1</w:t>
        </w:r>
      </w:hyperlink>
    </w:p>
    <w:p w14:paraId="7174B523" w14:textId="40D13054" w:rsidR="00CB38A8" w:rsidRDefault="00CB38A8" w:rsidP="006130B8">
      <w:r w:rsidRPr="00CB38A8">
        <w:t>Journal of Deaf Studies and Deaf Education</w:t>
      </w:r>
      <w:r>
        <w:t xml:space="preserve"> </w:t>
      </w:r>
      <w:hyperlink r:id="rId33" w:history="1">
        <w:r w:rsidRPr="005C6382">
          <w:rPr>
            <w:rStyle w:val="Hyperlink"/>
          </w:rPr>
          <w:t>https://academic.oup.com/jdsde/issue/28/1</w:t>
        </w:r>
      </w:hyperlink>
    </w:p>
    <w:p w14:paraId="118D20EC" w14:textId="77777777" w:rsidR="000E76C6" w:rsidRDefault="000E76C6" w:rsidP="006130B8"/>
    <w:p w14:paraId="6EA0CB0A" w14:textId="638F751F" w:rsidR="00CB38A8" w:rsidRDefault="00CB38A8" w:rsidP="006130B8">
      <w:r w:rsidRPr="00CB38A8">
        <w:lastRenderedPageBreak/>
        <w:t>Journal of Speech, Language, and Hearing Research</w:t>
      </w:r>
      <w:r>
        <w:t xml:space="preserve"> </w:t>
      </w:r>
      <w:hyperlink r:id="rId34" w:history="1">
        <w:r w:rsidRPr="005C6382">
          <w:rPr>
            <w:rStyle w:val="Hyperlink"/>
          </w:rPr>
          <w:t>https://pubs.asha.org/toc/jslhr/65/12</w:t>
        </w:r>
      </w:hyperlink>
      <w:r w:rsidR="00B715AD">
        <w:t xml:space="preserve"> and </w:t>
      </w:r>
      <w:hyperlink r:id="rId35" w:history="1">
        <w:r w:rsidR="00B715AD" w:rsidRPr="005C6382">
          <w:rPr>
            <w:rStyle w:val="Hyperlink"/>
          </w:rPr>
          <w:t>https://pubs.asha.org/toc/jslhr/66/1</w:t>
        </w:r>
      </w:hyperlink>
    </w:p>
    <w:p w14:paraId="427DC0BC" w14:textId="612DD66A" w:rsidR="00CB38A8" w:rsidRDefault="00CB38A8" w:rsidP="006130B8">
      <w:r w:rsidRPr="00CB38A8">
        <w:t>Journal of Telemedicine and Telecare</w:t>
      </w:r>
      <w:r>
        <w:t xml:space="preserve"> </w:t>
      </w:r>
      <w:hyperlink r:id="rId36" w:history="1">
        <w:r w:rsidRPr="005C6382">
          <w:rPr>
            <w:rStyle w:val="Hyperlink"/>
          </w:rPr>
          <w:t>https://journals.sagepub.com/toc/jtta/29/2</w:t>
        </w:r>
      </w:hyperlink>
    </w:p>
    <w:p w14:paraId="5B0A2C87" w14:textId="655077ED" w:rsidR="00CB38A8" w:rsidRDefault="00B715AD" w:rsidP="006130B8">
      <w:r w:rsidRPr="00B715AD">
        <w:t>Language, Speech, and Hearing Services in Schools</w:t>
      </w:r>
      <w:r>
        <w:t xml:space="preserve"> </w:t>
      </w:r>
      <w:hyperlink r:id="rId37" w:history="1">
        <w:r w:rsidRPr="005C6382">
          <w:rPr>
            <w:rStyle w:val="Hyperlink"/>
          </w:rPr>
          <w:t>https://pubs.asha.org/toc/lshss/54/1</w:t>
        </w:r>
      </w:hyperlink>
    </w:p>
    <w:p w14:paraId="4A16D104" w14:textId="19E35D44" w:rsidR="00CB38A8" w:rsidRDefault="00CB38A8" w:rsidP="006130B8">
      <w:r w:rsidRPr="00CB38A8">
        <w:t>Perspectives of the ASHA Special Interest Groups</w:t>
      </w:r>
      <w:r>
        <w:t xml:space="preserve"> </w:t>
      </w:r>
      <w:hyperlink r:id="rId38" w:history="1">
        <w:r w:rsidRPr="005C6382">
          <w:rPr>
            <w:rStyle w:val="Hyperlink"/>
          </w:rPr>
          <w:t>https://pubs.asha.org/toc/persp/7/6</w:t>
        </w:r>
      </w:hyperlink>
    </w:p>
    <w:p w14:paraId="6B1C347B" w14:textId="7F00F276" w:rsidR="00CB38A8" w:rsidRDefault="00CB38A8" w:rsidP="006130B8">
      <w:r w:rsidRPr="00CB38A8">
        <w:t>Second Language Research</w:t>
      </w:r>
      <w:r>
        <w:t xml:space="preserve"> </w:t>
      </w:r>
      <w:hyperlink r:id="rId39" w:history="1">
        <w:r w:rsidRPr="005C6382">
          <w:rPr>
            <w:rStyle w:val="Hyperlink"/>
          </w:rPr>
          <w:t>https://journals.sagepub.com/toc/slrb/39/1</w:t>
        </w:r>
      </w:hyperlink>
    </w:p>
    <w:p w14:paraId="051096AA" w14:textId="17C136C3" w:rsidR="00CB38A8" w:rsidRDefault="00CB38A8" w:rsidP="006130B8">
      <w:r w:rsidRPr="00CB38A8">
        <w:t>TEACHING Exceptional Children</w:t>
      </w:r>
      <w:r>
        <w:t xml:space="preserve"> </w:t>
      </w:r>
      <w:hyperlink r:id="rId40" w:history="1">
        <w:r w:rsidRPr="005C6382">
          <w:rPr>
            <w:rStyle w:val="Hyperlink"/>
          </w:rPr>
          <w:t>https://journals.sagepub.com/toc/tcxa/55/2</w:t>
        </w:r>
      </w:hyperlink>
    </w:p>
    <w:p w14:paraId="2F20D508" w14:textId="712D8277" w:rsidR="008B1D20" w:rsidRDefault="008B1D20" w:rsidP="00BE5E21">
      <w:pPr>
        <w:pStyle w:val="Heading2"/>
      </w:pPr>
      <w:r>
        <w:t>Surveys</w:t>
      </w:r>
    </w:p>
    <w:p w14:paraId="79F2FC23" w14:textId="0B82F4A2" w:rsidR="008B1D20" w:rsidRDefault="00BE5E21" w:rsidP="006130B8">
      <w:pPr>
        <w:rPr>
          <w:rStyle w:val="Hyperlink"/>
        </w:rPr>
      </w:pPr>
      <w:r>
        <w:t xml:space="preserve">Deafblind International project on </w:t>
      </w:r>
      <w:r w:rsidRPr="00BE5E21">
        <w:t>the ICF Core Set for Deafblindness</w:t>
      </w:r>
      <w:r>
        <w:t xml:space="preserve"> </w:t>
      </w:r>
      <w:hyperlink r:id="rId41" w:history="1">
        <w:r w:rsidRPr="008D779F">
          <w:rPr>
            <w:rStyle w:val="Hyperlink"/>
          </w:rPr>
          <w:t>https://ls.sondages.umontreal.ca/869257?lang=en</w:t>
        </w:r>
      </w:hyperlink>
    </w:p>
    <w:p w14:paraId="39EFA825" w14:textId="4CAE2D84" w:rsidR="00201E15" w:rsidRPr="00201E15" w:rsidRDefault="00201E15" w:rsidP="006130B8">
      <w:pPr>
        <w:rPr>
          <w:rStyle w:val="Hyperlink"/>
          <w:color w:val="000000" w:themeColor="text1"/>
          <w:u w:val="none"/>
        </w:rPr>
      </w:pPr>
      <w:r w:rsidRPr="00201E15">
        <w:rPr>
          <w:rStyle w:val="Hyperlink"/>
          <w:color w:val="000000" w:themeColor="text1"/>
          <w:u w:val="none"/>
        </w:rPr>
        <w:t>LEGO Braille Bricks Survey</w:t>
      </w:r>
      <w:r>
        <w:rPr>
          <w:rStyle w:val="Hyperlink"/>
          <w:color w:val="000000" w:themeColor="text1"/>
          <w:u w:val="none"/>
        </w:rPr>
        <w:t xml:space="preserve"> (John Ravenscroft, University of Edinburgh) </w:t>
      </w:r>
      <w:hyperlink r:id="rId42" w:tgtFrame="_blank" w:history="1">
        <w:r>
          <w:rPr>
            <w:rStyle w:val="Hyperlink"/>
            <w:rFonts w:ascii="Arial" w:hAnsi="Arial" w:cs="Arial"/>
            <w:lang w:val="en-GB"/>
          </w:rPr>
          <w:t>https://www.surveymonkey.co.uk/r/LBB2023</w:t>
        </w:r>
      </w:hyperlink>
    </w:p>
    <w:p w14:paraId="0CB0ECC5" w14:textId="5E7040F4" w:rsidR="006130B8" w:rsidRDefault="006130B8" w:rsidP="006130B8">
      <w:pPr>
        <w:pStyle w:val="Heading2"/>
        <w:rPr>
          <w:lang w:val="en-US"/>
        </w:rPr>
      </w:pPr>
      <w:r w:rsidRPr="006130B8">
        <w:rPr>
          <w:lang w:val="en-US"/>
        </w:rPr>
        <w:t>Other Resources</w:t>
      </w:r>
    </w:p>
    <w:p w14:paraId="2F5FA498" w14:textId="774E90B1" w:rsidR="008C61DA" w:rsidRDefault="008C61DA" w:rsidP="0080464B">
      <w:pPr>
        <w:rPr>
          <w:rStyle w:val="Hyperlink"/>
          <w:lang w:val="en-US"/>
        </w:rPr>
      </w:pPr>
      <w:r w:rsidRPr="008C61DA">
        <w:rPr>
          <w:rStyle w:val="Hyperlink"/>
          <w:color w:val="auto"/>
          <w:u w:val="none"/>
          <w:lang w:val="en-US"/>
        </w:rPr>
        <w:t xml:space="preserve">Closing the Gap </w:t>
      </w:r>
      <w:r>
        <w:rPr>
          <w:rStyle w:val="Hyperlink"/>
          <w:color w:val="auto"/>
          <w:u w:val="none"/>
          <w:lang w:val="en-US"/>
        </w:rPr>
        <w:t xml:space="preserve">Assistive Technology </w:t>
      </w:r>
      <w:r w:rsidRPr="008C61DA">
        <w:rPr>
          <w:rStyle w:val="Hyperlink"/>
          <w:color w:val="auto"/>
          <w:u w:val="none"/>
          <w:lang w:val="en-US"/>
        </w:rPr>
        <w:t>Resource Directory</w:t>
      </w:r>
      <w:r>
        <w:rPr>
          <w:rStyle w:val="Hyperlink"/>
          <w:color w:val="auto"/>
          <w:u w:val="none"/>
          <w:lang w:val="en-US"/>
        </w:rPr>
        <w:t xml:space="preserve"> </w:t>
      </w:r>
      <w:hyperlink r:id="rId43" w:history="1">
        <w:r w:rsidRPr="00270173">
          <w:rPr>
            <w:rStyle w:val="Hyperlink"/>
            <w:lang w:val="en-US"/>
          </w:rPr>
          <w:t>https://www.closingthegap.com/resource-directory/</w:t>
        </w:r>
      </w:hyperlink>
    </w:p>
    <w:p w14:paraId="1C11C0A0" w14:textId="40EA65BD" w:rsidR="00C95A88" w:rsidRDefault="00C95A88" w:rsidP="0080464B">
      <w:pPr>
        <w:rPr>
          <w:rStyle w:val="Hyperlink"/>
          <w:color w:val="auto"/>
          <w:u w:val="none"/>
          <w:lang w:val="en-US"/>
        </w:rPr>
      </w:pPr>
      <w:r w:rsidRPr="00C95A88">
        <w:rPr>
          <w:rStyle w:val="Hyperlink"/>
          <w:color w:val="auto"/>
          <w:u w:val="none"/>
          <w:lang w:val="en-US"/>
        </w:rPr>
        <w:t>Eye to the Future Internship project</w:t>
      </w:r>
      <w:r>
        <w:rPr>
          <w:rStyle w:val="Hyperlink"/>
          <w:color w:val="auto"/>
          <w:u w:val="none"/>
          <w:lang w:val="en-US"/>
        </w:rPr>
        <w:t xml:space="preserve"> (Blind Citizens Australia) </w:t>
      </w:r>
      <w:hyperlink r:id="rId44" w:history="1">
        <w:r w:rsidRPr="0003688A">
          <w:rPr>
            <w:rStyle w:val="Hyperlink"/>
            <w:lang w:val="en-US"/>
          </w:rPr>
          <w:t>https://eyetothefuture.com.au/internship/</w:t>
        </w:r>
      </w:hyperlink>
    </w:p>
    <w:p w14:paraId="16D4CD68" w14:textId="48341692" w:rsidR="00DA68C9" w:rsidRDefault="00DA68C9" w:rsidP="007158CC">
      <w:pPr>
        <w:rPr>
          <w:rStyle w:val="Hyperlink"/>
          <w:color w:val="auto"/>
          <w:u w:val="none"/>
          <w:lang w:val="en-US"/>
        </w:rPr>
      </w:pPr>
      <w:r w:rsidRPr="00DA68C9">
        <w:rPr>
          <w:rStyle w:val="Hyperlink"/>
          <w:color w:val="auto"/>
          <w:u w:val="none"/>
          <w:lang w:val="en-US"/>
        </w:rPr>
        <w:t xml:space="preserve">Information products for students with disability and their parents and </w:t>
      </w:r>
      <w:proofErr w:type="spellStart"/>
      <w:r w:rsidRPr="00DA68C9">
        <w:rPr>
          <w:rStyle w:val="Hyperlink"/>
          <w:color w:val="auto"/>
          <w:u w:val="none"/>
          <w:lang w:val="en-US"/>
        </w:rPr>
        <w:t>carers</w:t>
      </w:r>
      <w:proofErr w:type="spellEnd"/>
      <w:r>
        <w:rPr>
          <w:rStyle w:val="Hyperlink"/>
          <w:color w:val="auto"/>
          <w:u w:val="none"/>
          <w:lang w:val="en-US"/>
        </w:rPr>
        <w:t xml:space="preserve"> </w:t>
      </w:r>
      <w:hyperlink r:id="rId45" w:history="1">
        <w:r w:rsidRPr="00B723EC">
          <w:rPr>
            <w:rStyle w:val="Hyperlink"/>
            <w:lang w:val="en-US"/>
          </w:rPr>
          <w:t>https://www.education.gov.au/disability-standards-education-2005/students</w:t>
        </w:r>
      </w:hyperlink>
    </w:p>
    <w:p w14:paraId="6805E808" w14:textId="5EDB1C2D" w:rsidR="00F45A4D" w:rsidRDefault="00F45A4D" w:rsidP="007158CC">
      <w:pPr>
        <w:rPr>
          <w:rStyle w:val="Hyperlink"/>
          <w:lang w:val="en-US"/>
        </w:rPr>
      </w:pPr>
      <w:r w:rsidRPr="00F45A4D">
        <w:rPr>
          <w:rStyle w:val="Hyperlink"/>
          <w:color w:val="auto"/>
          <w:u w:val="none"/>
          <w:lang w:val="en-US"/>
        </w:rPr>
        <w:t>Not just child’s play: The relationship between play and language</w:t>
      </w:r>
      <w:r>
        <w:rPr>
          <w:rStyle w:val="Hyperlink"/>
          <w:color w:val="auto"/>
          <w:u w:val="none"/>
          <w:lang w:val="en-US"/>
        </w:rPr>
        <w:t xml:space="preserve"> (Central Institute for the Deaf) </w:t>
      </w:r>
      <w:hyperlink r:id="rId46" w:history="1">
        <w:r w:rsidRPr="00270173">
          <w:rPr>
            <w:rStyle w:val="Hyperlink"/>
            <w:lang w:val="en-US"/>
          </w:rPr>
          <w:t>https://professionals.cid.edu/not-just-childs-play-the-relationship-between-play-and-language/</w:t>
        </w:r>
      </w:hyperlink>
    </w:p>
    <w:p w14:paraId="4832C625" w14:textId="0E7BB396" w:rsidR="00C33FB3" w:rsidRDefault="00C33FB3" w:rsidP="007158CC">
      <w:pPr>
        <w:rPr>
          <w:rStyle w:val="Hyperlink"/>
          <w:color w:val="auto"/>
          <w:u w:val="none"/>
          <w:lang w:val="en-US"/>
        </w:rPr>
      </w:pPr>
      <w:r w:rsidRPr="00C33FB3">
        <w:rPr>
          <w:rStyle w:val="Hyperlink"/>
          <w:color w:val="auto"/>
          <w:u w:val="none"/>
          <w:lang w:val="en-US"/>
        </w:rPr>
        <w:t>Online Access for Tertiary Students who are Blind or Vision Impaired e-Learning module and Guidelines</w:t>
      </w:r>
      <w:r>
        <w:rPr>
          <w:rStyle w:val="Hyperlink"/>
          <w:color w:val="auto"/>
          <w:u w:val="none"/>
          <w:lang w:val="en-US"/>
        </w:rPr>
        <w:t xml:space="preserve"> </w:t>
      </w:r>
      <w:hyperlink r:id="rId47" w:history="1">
        <w:r w:rsidRPr="00E137C4">
          <w:rPr>
            <w:rStyle w:val="Hyperlink"/>
            <w:lang w:val="en-US"/>
          </w:rPr>
          <w:t>https://www.adcet.edu.au/resource/10859/launch-online-access-for-tertiary-students-who-are-blind-or-vision-impaired</w:t>
        </w:r>
      </w:hyperlink>
    </w:p>
    <w:p w14:paraId="7CFAC042" w14:textId="59E88492" w:rsidR="00C95A88" w:rsidRDefault="00C95A88" w:rsidP="007158CC">
      <w:pPr>
        <w:rPr>
          <w:rStyle w:val="Hyperlink"/>
          <w:color w:val="auto"/>
          <w:u w:val="none"/>
          <w:lang w:val="en-US"/>
        </w:rPr>
      </w:pPr>
      <w:r w:rsidRPr="00C95A88">
        <w:rPr>
          <w:rStyle w:val="Hyperlink"/>
          <w:color w:val="auto"/>
          <w:u w:val="none"/>
          <w:lang w:val="en-US"/>
        </w:rPr>
        <w:t>Project INSPIRE: Increasing the STEM Potential of Individuals Who Read Braille Through Self-Paced Free Courses for Professionals and Materials for Middle School Students</w:t>
      </w:r>
      <w:r>
        <w:rPr>
          <w:rStyle w:val="Hyperlink"/>
          <w:color w:val="auto"/>
          <w:u w:val="none"/>
          <w:lang w:val="en-US"/>
        </w:rPr>
        <w:t xml:space="preserve"> (Paths to Literacy) </w:t>
      </w:r>
      <w:hyperlink r:id="rId48" w:history="1">
        <w:r w:rsidRPr="0003688A">
          <w:rPr>
            <w:rStyle w:val="Hyperlink"/>
            <w:lang w:val="en-US"/>
          </w:rPr>
          <w:t>https://www.pathstoliteracy.org/project-inspire</w:t>
        </w:r>
      </w:hyperlink>
    </w:p>
    <w:sectPr w:rsidR="00C95A88" w:rsidSect="000019F3">
      <w:footerReference w:type="default" r:id="rId49"/>
      <w:footerReference w:type="first" r:id="rId50"/>
      <w:pgSz w:w="11906" w:h="16838"/>
      <w:pgMar w:top="720" w:right="720" w:bottom="720" w:left="720" w:header="72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A8757" w14:textId="77777777" w:rsidR="00C5463F" w:rsidRDefault="00C5463F" w:rsidP="00340FB1">
      <w:r>
        <w:separator/>
      </w:r>
    </w:p>
  </w:endnote>
  <w:endnote w:type="continuationSeparator" w:id="0">
    <w:p w14:paraId="74549541" w14:textId="77777777" w:rsidR="00C5463F" w:rsidRDefault="00C5463F" w:rsidP="0034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178E" w14:textId="5ABE0239" w:rsidR="0059517C" w:rsidRPr="00730727" w:rsidRDefault="00BF2617" w:rsidP="00340FB1">
    <w:pPr>
      <w:pStyle w:val="Footer"/>
      <w:rPr>
        <w:sz w:val="20"/>
        <w:szCs w:val="20"/>
      </w:rPr>
    </w:pPr>
    <w:r w:rsidRPr="00730727">
      <w:rPr>
        <w:b/>
        <w:sz w:val="20"/>
        <w:szCs w:val="20"/>
        <w:shd w:val="clear" w:color="auto" w:fill="FFFFFF"/>
      </w:rPr>
      <w:t>NextSense</w:t>
    </w:r>
    <w:r w:rsidRPr="00730727">
      <w:rPr>
        <w:sz w:val="20"/>
        <w:szCs w:val="20"/>
        <w:shd w:val="clear" w:color="auto" w:fill="FFFFFF"/>
      </w:rPr>
      <w:t xml:space="preserve"> Institute is operated by NextSense in affiliation with Macquarie University (CRICOS Provider No. 00002J). ‘NextSense’ is a registered </w:t>
    </w:r>
    <w:proofErr w:type="gramStart"/>
    <w:r w:rsidRPr="00730727">
      <w:rPr>
        <w:sz w:val="20"/>
        <w:szCs w:val="20"/>
        <w:shd w:val="clear" w:color="auto" w:fill="FFFFFF"/>
      </w:rPr>
      <w:t>trade mark</w:t>
    </w:r>
    <w:proofErr w:type="gramEnd"/>
    <w:r w:rsidRPr="00730727">
      <w:rPr>
        <w:sz w:val="20"/>
        <w:szCs w:val="20"/>
        <w:shd w:val="clear" w:color="auto" w:fill="FFFFFF"/>
      </w:rPr>
      <w:t xml:space="preserve"> of Royal Institute for Deaf and Blind Children (ABN 53 443 272 865)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9602" w14:textId="48919566" w:rsidR="000019F3" w:rsidRPr="000019F3" w:rsidRDefault="000019F3" w:rsidP="000019F3">
    <w:pPr>
      <w:pStyle w:val="Footer"/>
    </w:pPr>
    <w:r>
      <w:rPr>
        <w:noProof/>
      </w:rPr>
      <w:drawing>
        <wp:inline distT="0" distB="0" distL="0" distR="0" wp14:anchorId="11D22B32" wp14:editId="03B0B914">
          <wp:extent cx="3661460" cy="828040"/>
          <wp:effectExtent l="0" t="0" r="0" b="0"/>
          <wp:docPr id="10" name="Picture 10" descr="Logos of NextSense and Macquari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s of NextSense and Macquarie Universit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0" t="7452"/>
                  <a:stretch/>
                </pic:blipFill>
                <pic:spPr bwMode="auto">
                  <a:xfrm>
                    <a:off x="0" y="0"/>
                    <a:ext cx="3687377" cy="8339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00866" w14:textId="77777777" w:rsidR="00C5463F" w:rsidRDefault="00C5463F" w:rsidP="00340FB1">
      <w:r>
        <w:separator/>
      </w:r>
    </w:p>
  </w:footnote>
  <w:footnote w:type="continuationSeparator" w:id="0">
    <w:p w14:paraId="2CECF9A1" w14:textId="77777777" w:rsidR="00C5463F" w:rsidRDefault="00C5463F" w:rsidP="00340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DD"/>
    <w:rsid w:val="000019F3"/>
    <w:rsid w:val="00005523"/>
    <w:rsid w:val="00007F53"/>
    <w:rsid w:val="000150ED"/>
    <w:rsid w:val="00016C74"/>
    <w:rsid w:val="00025B46"/>
    <w:rsid w:val="000468D9"/>
    <w:rsid w:val="00052EDF"/>
    <w:rsid w:val="0005459A"/>
    <w:rsid w:val="00063BC1"/>
    <w:rsid w:val="000722CB"/>
    <w:rsid w:val="000815AC"/>
    <w:rsid w:val="0008602B"/>
    <w:rsid w:val="00086C64"/>
    <w:rsid w:val="000A5040"/>
    <w:rsid w:val="000B6FE2"/>
    <w:rsid w:val="000C216C"/>
    <w:rsid w:val="000E0047"/>
    <w:rsid w:val="000E76C6"/>
    <w:rsid w:val="00110FF5"/>
    <w:rsid w:val="00120C83"/>
    <w:rsid w:val="00121E38"/>
    <w:rsid w:val="00133B9D"/>
    <w:rsid w:val="00170EA9"/>
    <w:rsid w:val="0017630D"/>
    <w:rsid w:val="00186261"/>
    <w:rsid w:val="001905E2"/>
    <w:rsid w:val="001A65DB"/>
    <w:rsid w:val="001C4EA8"/>
    <w:rsid w:val="001C6F2E"/>
    <w:rsid w:val="001D1DDF"/>
    <w:rsid w:val="001D2620"/>
    <w:rsid w:val="001E1D41"/>
    <w:rsid w:val="00201E15"/>
    <w:rsid w:val="002043F5"/>
    <w:rsid w:val="0022216B"/>
    <w:rsid w:val="0022550C"/>
    <w:rsid w:val="00227884"/>
    <w:rsid w:val="00234504"/>
    <w:rsid w:val="0024431E"/>
    <w:rsid w:val="00246494"/>
    <w:rsid w:val="00254ED4"/>
    <w:rsid w:val="002623A4"/>
    <w:rsid w:val="00270C32"/>
    <w:rsid w:val="0027413B"/>
    <w:rsid w:val="0029270F"/>
    <w:rsid w:val="00295C36"/>
    <w:rsid w:val="002B04E7"/>
    <w:rsid w:val="002B78B9"/>
    <w:rsid w:val="002C5883"/>
    <w:rsid w:val="002D1348"/>
    <w:rsid w:val="002E00ED"/>
    <w:rsid w:val="002E3AB3"/>
    <w:rsid w:val="002E3AC6"/>
    <w:rsid w:val="002F0027"/>
    <w:rsid w:val="00307BBA"/>
    <w:rsid w:val="00340FB1"/>
    <w:rsid w:val="00342462"/>
    <w:rsid w:val="00353436"/>
    <w:rsid w:val="00357AE0"/>
    <w:rsid w:val="0036105B"/>
    <w:rsid w:val="00362187"/>
    <w:rsid w:val="00362DC4"/>
    <w:rsid w:val="0036787A"/>
    <w:rsid w:val="003741B7"/>
    <w:rsid w:val="00377130"/>
    <w:rsid w:val="0038178C"/>
    <w:rsid w:val="00384869"/>
    <w:rsid w:val="00384DB4"/>
    <w:rsid w:val="003C74DD"/>
    <w:rsid w:val="003E488E"/>
    <w:rsid w:val="00400F4C"/>
    <w:rsid w:val="00401DAF"/>
    <w:rsid w:val="004223F6"/>
    <w:rsid w:val="0044400C"/>
    <w:rsid w:val="00466A6C"/>
    <w:rsid w:val="00473418"/>
    <w:rsid w:val="004843A5"/>
    <w:rsid w:val="00485730"/>
    <w:rsid w:val="004B3042"/>
    <w:rsid w:val="004C2A7C"/>
    <w:rsid w:val="004D3248"/>
    <w:rsid w:val="004D40C6"/>
    <w:rsid w:val="004F632C"/>
    <w:rsid w:val="00517DC8"/>
    <w:rsid w:val="0053129F"/>
    <w:rsid w:val="005442DD"/>
    <w:rsid w:val="005623BC"/>
    <w:rsid w:val="00563254"/>
    <w:rsid w:val="00567B5C"/>
    <w:rsid w:val="0057437B"/>
    <w:rsid w:val="00587750"/>
    <w:rsid w:val="00587F2A"/>
    <w:rsid w:val="0059517C"/>
    <w:rsid w:val="00595EE9"/>
    <w:rsid w:val="005D0AD8"/>
    <w:rsid w:val="005D7BB2"/>
    <w:rsid w:val="005E19EE"/>
    <w:rsid w:val="005E39F6"/>
    <w:rsid w:val="005E615C"/>
    <w:rsid w:val="00601445"/>
    <w:rsid w:val="00607BC9"/>
    <w:rsid w:val="006130B8"/>
    <w:rsid w:val="00620354"/>
    <w:rsid w:val="006267DC"/>
    <w:rsid w:val="00635D1F"/>
    <w:rsid w:val="00636E37"/>
    <w:rsid w:val="00640F1E"/>
    <w:rsid w:val="006666FA"/>
    <w:rsid w:val="00697786"/>
    <w:rsid w:val="006B0DA6"/>
    <w:rsid w:val="006C4FDC"/>
    <w:rsid w:val="006C71B2"/>
    <w:rsid w:val="006F326D"/>
    <w:rsid w:val="00705D18"/>
    <w:rsid w:val="007158CC"/>
    <w:rsid w:val="00723574"/>
    <w:rsid w:val="00723B61"/>
    <w:rsid w:val="00730727"/>
    <w:rsid w:val="0073682A"/>
    <w:rsid w:val="00743749"/>
    <w:rsid w:val="00747D0B"/>
    <w:rsid w:val="00764368"/>
    <w:rsid w:val="00771CCD"/>
    <w:rsid w:val="007758B5"/>
    <w:rsid w:val="007978ED"/>
    <w:rsid w:val="007C316C"/>
    <w:rsid w:val="007D42E4"/>
    <w:rsid w:val="007E2513"/>
    <w:rsid w:val="008002C0"/>
    <w:rsid w:val="00800C55"/>
    <w:rsid w:val="0080464B"/>
    <w:rsid w:val="00817CC4"/>
    <w:rsid w:val="008203C3"/>
    <w:rsid w:val="00822285"/>
    <w:rsid w:val="00826939"/>
    <w:rsid w:val="008278EC"/>
    <w:rsid w:val="00832B5C"/>
    <w:rsid w:val="008353FB"/>
    <w:rsid w:val="0084235C"/>
    <w:rsid w:val="0085676D"/>
    <w:rsid w:val="00861A41"/>
    <w:rsid w:val="00865292"/>
    <w:rsid w:val="00870A10"/>
    <w:rsid w:val="0088055D"/>
    <w:rsid w:val="00884AAB"/>
    <w:rsid w:val="008B1D20"/>
    <w:rsid w:val="008C61DA"/>
    <w:rsid w:val="008D3400"/>
    <w:rsid w:val="008E70C8"/>
    <w:rsid w:val="008F5C10"/>
    <w:rsid w:val="009121A5"/>
    <w:rsid w:val="0092095F"/>
    <w:rsid w:val="00943174"/>
    <w:rsid w:val="00952D87"/>
    <w:rsid w:val="00953031"/>
    <w:rsid w:val="00963E22"/>
    <w:rsid w:val="00975DA2"/>
    <w:rsid w:val="00994759"/>
    <w:rsid w:val="009A1E18"/>
    <w:rsid w:val="009B4841"/>
    <w:rsid w:val="009B4A4D"/>
    <w:rsid w:val="009C65D5"/>
    <w:rsid w:val="009D353D"/>
    <w:rsid w:val="009F1C33"/>
    <w:rsid w:val="00A15EBC"/>
    <w:rsid w:val="00A54879"/>
    <w:rsid w:val="00A62BEC"/>
    <w:rsid w:val="00A726A1"/>
    <w:rsid w:val="00AA4A8F"/>
    <w:rsid w:val="00AC6672"/>
    <w:rsid w:val="00AD67BE"/>
    <w:rsid w:val="00AE1BD9"/>
    <w:rsid w:val="00AE506D"/>
    <w:rsid w:val="00AE63EE"/>
    <w:rsid w:val="00B07912"/>
    <w:rsid w:val="00B306C0"/>
    <w:rsid w:val="00B31535"/>
    <w:rsid w:val="00B43B26"/>
    <w:rsid w:val="00B57FB4"/>
    <w:rsid w:val="00B6005E"/>
    <w:rsid w:val="00B6014A"/>
    <w:rsid w:val="00B6360A"/>
    <w:rsid w:val="00B63BBE"/>
    <w:rsid w:val="00B65E9A"/>
    <w:rsid w:val="00B6676F"/>
    <w:rsid w:val="00B715AD"/>
    <w:rsid w:val="00B745CF"/>
    <w:rsid w:val="00B905C1"/>
    <w:rsid w:val="00B9151E"/>
    <w:rsid w:val="00BA7D58"/>
    <w:rsid w:val="00BE005A"/>
    <w:rsid w:val="00BE5E21"/>
    <w:rsid w:val="00BE5F51"/>
    <w:rsid w:val="00BF2617"/>
    <w:rsid w:val="00C235D0"/>
    <w:rsid w:val="00C3042B"/>
    <w:rsid w:val="00C33FB3"/>
    <w:rsid w:val="00C5463F"/>
    <w:rsid w:val="00C55525"/>
    <w:rsid w:val="00C57C14"/>
    <w:rsid w:val="00C769CD"/>
    <w:rsid w:val="00C92DBB"/>
    <w:rsid w:val="00C95A2B"/>
    <w:rsid w:val="00C95A88"/>
    <w:rsid w:val="00C97922"/>
    <w:rsid w:val="00CB38A8"/>
    <w:rsid w:val="00CC477F"/>
    <w:rsid w:val="00CE4E5F"/>
    <w:rsid w:val="00CF2DF9"/>
    <w:rsid w:val="00D1579D"/>
    <w:rsid w:val="00D44795"/>
    <w:rsid w:val="00D86E2E"/>
    <w:rsid w:val="00DA23A8"/>
    <w:rsid w:val="00DA68C9"/>
    <w:rsid w:val="00DA7E49"/>
    <w:rsid w:val="00DB5088"/>
    <w:rsid w:val="00DC2B9F"/>
    <w:rsid w:val="00DC3FAD"/>
    <w:rsid w:val="00DC596C"/>
    <w:rsid w:val="00DD0F77"/>
    <w:rsid w:val="00DD2AD8"/>
    <w:rsid w:val="00DE2BBF"/>
    <w:rsid w:val="00DF3850"/>
    <w:rsid w:val="00DF4C63"/>
    <w:rsid w:val="00E0353B"/>
    <w:rsid w:val="00E067F0"/>
    <w:rsid w:val="00E17CFD"/>
    <w:rsid w:val="00E25E06"/>
    <w:rsid w:val="00E53C2F"/>
    <w:rsid w:val="00E57138"/>
    <w:rsid w:val="00E6436C"/>
    <w:rsid w:val="00E75209"/>
    <w:rsid w:val="00E823A6"/>
    <w:rsid w:val="00E84212"/>
    <w:rsid w:val="00EA54DF"/>
    <w:rsid w:val="00EA637E"/>
    <w:rsid w:val="00EA66F0"/>
    <w:rsid w:val="00EA68D9"/>
    <w:rsid w:val="00EB1722"/>
    <w:rsid w:val="00EB6E14"/>
    <w:rsid w:val="00ED5EA4"/>
    <w:rsid w:val="00EE48B6"/>
    <w:rsid w:val="00EE6346"/>
    <w:rsid w:val="00EF059E"/>
    <w:rsid w:val="00EF1BBD"/>
    <w:rsid w:val="00F1166E"/>
    <w:rsid w:val="00F124B9"/>
    <w:rsid w:val="00F32107"/>
    <w:rsid w:val="00F36339"/>
    <w:rsid w:val="00F45A4D"/>
    <w:rsid w:val="00F45D85"/>
    <w:rsid w:val="00F5717A"/>
    <w:rsid w:val="00F62DDD"/>
    <w:rsid w:val="00F70A8E"/>
    <w:rsid w:val="00F76581"/>
    <w:rsid w:val="00F8012B"/>
    <w:rsid w:val="00FA1EC3"/>
    <w:rsid w:val="00FA703F"/>
    <w:rsid w:val="00FC520B"/>
    <w:rsid w:val="00FD1E7F"/>
    <w:rsid w:val="00FE1C52"/>
    <w:rsid w:val="00FE5836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292590A4"/>
  <w15:chartTrackingRefBased/>
  <w15:docId w15:val="{4AA8A6C3-944F-4033-A59F-12886336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FB1"/>
    <w:pPr>
      <w:spacing w:before="120" w:after="280" w:line="288" w:lineRule="auto"/>
    </w:pPr>
    <w:rPr>
      <w:rFonts w:asciiTheme="minorBidi" w:hAnsiTheme="minorBidi"/>
      <w:bCs/>
      <w:sz w:val="24"/>
    </w:rPr>
  </w:style>
  <w:style w:type="paragraph" w:styleId="Heading1">
    <w:name w:val="heading 1"/>
    <w:basedOn w:val="Heading2"/>
    <w:next w:val="Normal"/>
    <w:link w:val="Heading1Char"/>
    <w:autoRedefine/>
    <w:uiPriority w:val="9"/>
    <w:qFormat/>
    <w:rsid w:val="00340FB1"/>
    <w:pPr>
      <w:spacing w:before="100" w:beforeAutospacing="1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40FB1"/>
    <w:pPr>
      <w:spacing w:before="720"/>
      <w:outlineLvl w:val="1"/>
    </w:pPr>
    <w:rPr>
      <w:b/>
      <w:bCs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0FB1"/>
    <w:rPr>
      <w:rFonts w:asciiTheme="minorBidi" w:hAnsiTheme="minorBidi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0FB1"/>
    <w:rPr>
      <w:rFonts w:asciiTheme="minorBidi" w:hAnsiTheme="minorBidi"/>
      <w:b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442D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2DD"/>
  </w:style>
  <w:style w:type="paragraph" w:styleId="Footer">
    <w:name w:val="footer"/>
    <w:basedOn w:val="Normal"/>
    <w:link w:val="FooterChar"/>
    <w:uiPriority w:val="99"/>
    <w:unhideWhenUsed/>
    <w:rsid w:val="005442D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2DD"/>
  </w:style>
  <w:style w:type="table" w:styleId="TableGrid">
    <w:name w:val="Table Grid"/>
    <w:basedOn w:val="TableNormal"/>
    <w:uiPriority w:val="39"/>
    <w:rsid w:val="0030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Details">
    <w:name w:val="Header Details"/>
    <w:basedOn w:val="Header"/>
    <w:link w:val="HeaderDetailsChar"/>
    <w:qFormat/>
    <w:rsid w:val="00307BBA"/>
    <w:pPr>
      <w:spacing w:before="120" w:after="120"/>
    </w:pPr>
    <w:rPr>
      <w:sz w:val="18"/>
      <w:szCs w:val="18"/>
    </w:rPr>
  </w:style>
  <w:style w:type="paragraph" w:styleId="NoSpacing">
    <w:name w:val="No Spacing"/>
    <w:uiPriority w:val="1"/>
    <w:qFormat/>
    <w:rsid w:val="00607BC9"/>
    <w:pPr>
      <w:spacing w:after="0" w:line="240" w:lineRule="auto"/>
    </w:pPr>
    <w:rPr>
      <w:rFonts w:asciiTheme="minorBidi" w:hAnsiTheme="minorBidi"/>
      <w:sz w:val="24"/>
    </w:rPr>
  </w:style>
  <w:style w:type="character" w:customStyle="1" w:styleId="HeaderDetailsChar">
    <w:name w:val="Header Details Char"/>
    <w:basedOn w:val="HeaderChar"/>
    <w:link w:val="HeaderDetails"/>
    <w:rsid w:val="00307BBA"/>
    <w:rPr>
      <w:rFonts w:asciiTheme="minorBidi" w:hAnsiTheme="min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45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0FB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C8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C83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1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pswichnewstoday.com.au/news/2023/01/07/a-sign-of-success-cathy-helps-deaf-students-with-their-study-journeys/" TargetMode="External"/><Relationship Id="rId18" Type="http://schemas.openxmlformats.org/officeDocument/2006/relationships/hyperlink" Target="https://www.supportingsuccesscourses.com/courses/understanding-assessments-for-students-with-hearing-loss" TargetMode="External"/><Relationship Id="rId26" Type="http://schemas.openxmlformats.org/officeDocument/2006/relationships/hyperlink" Target="https://pathstotechnology.cmail20.com/t/d-e-zthhlkt-thljuidykh-r/" TargetMode="External"/><Relationship Id="rId39" Type="http://schemas.openxmlformats.org/officeDocument/2006/relationships/hyperlink" Target="https://journals.sagepub.com/toc/slrb/39/1" TargetMode="External"/><Relationship Id="rId21" Type="http://schemas.openxmlformats.org/officeDocument/2006/relationships/hyperlink" Target="https://deafconnect.org.au/news-events-overview/deaf-herald" TargetMode="External"/><Relationship Id="rId34" Type="http://schemas.openxmlformats.org/officeDocument/2006/relationships/hyperlink" Target="https://pubs.asha.org/toc/jslhr/65/12" TargetMode="External"/><Relationship Id="rId42" Type="http://schemas.openxmlformats.org/officeDocument/2006/relationships/hyperlink" Target="https://www.surveymonkey.co.uk/r/LBB2023" TargetMode="External"/><Relationship Id="rId47" Type="http://schemas.openxmlformats.org/officeDocument/2006/relationships/hyperlink" Target="https://www.adcet.edu.au/resource/10859/launch-online-access-for-tertiary-students-who-are-blind-or-vision-impaired" TargetMode="External"/><Relationship Id="rId50" Type="http://schemas.openxmlformats.org/officeDocument/2006/relationships/footer" Target="footer2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printdisability.org/conference/2023-round-table-conference/" TargetMode="External"/><Relationship Id="rId29" Type="http://schemas.openxmlformats.org/officeDocument/2006/relationships/hyperlink" Target="https://journals.sagepub.com/toc/jvib/41/1" TargetMode="External"/><Relationship Id="rId11" Type="http://schemas.openxmlformats.org/officeDocument/2006/relationships/hyperlink" Target="https://www.sbs.com.au/news/the-feed/article/soundball-will-make-its-australian-open-debut-this-year-the-tennis-world-hopes-it-can-get-a-big-break/td7sqeywf" TargetMode="External"/><Relationship Id="rId24" Type="http://schemas.openxmlformats.org/officeDocument/2006/relationships/hyperlink" Target="https://mainstreamnews.squarespace.com/winter-2023" TargetMode="External"/><Relationship Id="rId32" Type="http://schemas.openxmlformats.org/officeDocument/2006/relationships/hyperlink" Target="https://www.tandfonline.com/toc/iija20/62/1" TargetMode="External"/><Relationship Id="rId37" Type="http://schemas.openxmlformats.org/officeDocument/2006/relationships/hyperlink" Target="https://pubs.asha.org/toc/lshss/54/1" TargetMode="External"/><Relationship Id="rId40" Type="http://schemas.openxmlformats.org/officeDocument/2006/relationships/hyperlink" Target="https://journals.sagepub.com/toc/tcxa/55/2" TargetMode="External"/><Relationship Id="rId45" Type="http://schemas.openxmlformats.org/officeDocument/2006/relationships/hyperlink" Target="https://www.education.gov.au/disability-standards-education-2005/student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gbellsymposium.com/" TargetMode="External"/><Relationship Id="rId23" Type="http://schemas.openxmlformats.org/officeDocument/2006/relationships/hyperlink" Target="https://reader.mediawiremobile.com/epmagazine/issues/208315/viewer?page=-1" TargetMode="External"/><Relationship Id="rId28" Type="http://schemas.openxmlformats.org/officeDocument/2006/relationships/hyperlink" Target="https://pubs.asha.org/toc/ajslp/32/1" TargetMode="External"/><Relationship Id="rId36" Type="http://schemas.openxmlformats.org/officeDocument/2006/relationships/hyperlink" Target="https://journals.sagepub.com/toc/jtta/29/2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www.abc.net.au/news/2023-01-20/australian-open-exhibition-blind-and-low-vision-tennis-2023/101858186" TargetMode="External"/><Relationship Id="rId19" Type="http://schemas.openxmlformats.org/officeDocument/2006/relationships/hyperlink" Target="https://www.aph.org/contact-us/newsroom/newsletters/" TargetMode="External"/><Relationship Id="rId31" Type="http://schemas.openxmlformats.org/officeDocument/2006/relationships/hyperlink" Target="https://www.tandfonline.com/toc/ydei20/25/1" TargetMode="External"/><Relationship Id="rId44" Type="http://schemas.openxmlformats.org/officeDocument/2006/relationships/hyperlink" Target="https://eyetothefuture.com.au/internship/" TargetMode="External"/><Relationship Id="rId52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gadgetguy.com.au/accessible-controller-project-leonardo-announced-by-sony-at-ces-2023/" TargetMode="External"/><Relationship Id="rId14" Type="http://schemas.openxmlformats.org/officeDocument/2006/relationships/hyperlink" Target="https://www.deafblindnetworkontario.com/news-events/18th-deafblind-international-world-conference-2023/" TargetMode="External"/><Relationship Id="rId22" Type="http://schemas.openxmlformats.org/officeDocument/2006/relationships/hyperlink" Target="https://reader.mediawiremobile.com/epmagazine/issues/208263/viewer?page=-1" TargetMode="External"/><Relationship Id="rId27" Type="http://schemas.openxmlformats.org/officeDocument/2006/relationships/hyperlink" Target="https://muse.jhu.edu/issue/49461" TargetMode="External"/><Relationship Id="rId30" Type="http://schemas.openxmlformats.org/officeDocument/2006/relationships/hyperlink" Target="https://journals.sagepub.com/toc/cdqc/44/2" TargetMode="External"/><Relationship Id="rId35" Type="http://schemas.openxmlformats.org/officeDocument/2006/relationships/hyperlink" Target="https://pubs.asha.org/toc/jslhr/66/1" TargetMode="External"/><Relationship Id="rId43" Type="http://schemas.openxmlformats.org/officeDocument/2006/relationships/hyperlink" Target="https://www.closingthegap.com/resource-directory/" TargetMode="External"/><Relationship Id="rId48" Type="http://schemas.openxmlformats.org/officeDocument/2006/relationships/hyperlink" Target="https://www.pathstoliteracy.org/project-inspire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www.smh.com.au/national/nsw/sensory-tours-the-sightseeing-walks-for-people-without-sight-20221221-p5c80e.html" TargetMode="External"/><Relationship Id="rId17" Type="http://schemas.openxmlformats.org/officeDocument/2006/relationships/hyperlink" Target="https://supportingsuccess2023virtualconference.com" TargetMode="External"/><Relationship Id="rId25" Type="http://schemas.openxmlformats.org/officeDocument/2006/relationships/hyperlink" Target="https://pathstotechnology.cmail20.com/t/d-e-zttkdlk-thljuidykh-r/" TargetMode="External"/><Relationship Id="rId33" Type="http://schemas.openxmlformats.org/officeDocument/2006/relationships/hyperlink" Target="https://academic.oup.com/jdsde/issue/28/1" TargetMode="External"/><Relationship Id="rId38" Type="http://schemas.openxmlformats.org/officeDocument/2006/relationships/hyperlink" Target="https://pubs.asha.org/toc/persp/7/6" TargetMode="External"/><Relationship Id="rId46" Type="http://schemas.openxmlformats.org/officeDocument/2006/relationships/hyperlink" Target="https://professionals.cid.edu/not-just-childs-play-the-relationship-between-play-and-language/" TargetMode="External"/><Relationship Id="rId20" Type="http://schemas.openxmlformats.org/officeDocument/2006/relationships/hyperlink" Target="https://nfb.org//images/nfb/publications/bm/bm23/bm2301/bm2301tc.htm" TargetMode="External"/><Relationship Id="rId41" Type="http://schemas.openxmlformats.org/officeDocument/2006/relationships/hyperlink" Target="https://ls.sondages.umontreal.ca/869257?lang=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F89F544DB7A4980EFEEB27A2A5EA2" ma:contentTypeVersion="11" ma:contentTypeDescription="Create a new document." ma:contentTypeScope="" ma:versionID="f581cc45a70e84b2ce4c376196d17682">
  <xsd:schema xmlns:xsd="http://www.w3.org/2001/XMLSchema" xmlns:xs="http://www.w3.org/2001/XMLSchema" xmlns:p="http://schemas.microsoft.com/office/2006/metadata/properties" xmlns:ns2="12259a0e-5c6f-40ec-993f-4f69f941f5ed" xmlns:ns3="3979404b-74ce-4aee-a972-bbe2f1f032f4" targetNamespace="http://schemas.microsoft.com/office/2006/metadata/properties" ma:root="true" ma:fieldsID="3c20e863a07e3f6f2c5474c6538716b3" ns2:_="" ns3:_="">
    <xsd:import namespace="12259a0e-5c6f-40ec-993f-4f69f941f5ed"/>
    <xsd:import namespace="3979404b-74ce-4aee-a972-bbe2f1f032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59a0e-5c6f-40ec-993f-4f69f941f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9404b-74ce-4aee-a972-bbe2f1f032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A8706-6F13-434B-9C4C-25197C02FC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E2ADF7-E8F3-4F94-9C30-21CA432385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BD767-69CE-41C0-A487-600CDB865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59a0e-5c6f-40ec-993f-4f69f941f5ed"/>
    <ds:schemaRef ds:uri="3979404b-74ce-4aee-a972-bbe2f1f032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Hawkins</dc:creator>
  <cp:keywords/>
  <dc:description/>
  <cp:lastModifiedBy>Andrew Spencer</cp:lastModifiedBy>
  <cp:revision>3</cp:revision>
  <cp:lastPrinted>2021-05-19T23:48:00Z</cp:lastPrinted>
  <dcterms:created xsi:type="dcterms:W3CDTF">2023-01-19T22:37:00Z</dcterms:created>
  <dcterms:modified xsi:type="dcterms:W3CDTF">2023-01-20T00:15:00Z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0x01010067EF89F544DB7A4980EFEEB27A2A5EA2</vt:lpwstr>
  </property>
</Properties>
</file>